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0B03" w14:textId="1320EB5A" w:rsidR="00AC1E8F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OSNOVNA ŠKOLA IVANA KUKULJEVIĆA SISAK </w:t>
      </w:r>
      <w:r>
        <w:rPr>
          <w:rFonts w:ascii="Times New Roman" w:hAnsi="Times New Roman" w:cs="Times New Roman"/>
          <w:b/>
          <w:bCs/>
        </w:rPr>
        <w:br/>
        <w:t xml:space="preserve">Ulica kralja Tomislava 19, Sisak </w:t>
      </w:r>
      <w:r>
        <w:rPr>
          <w:rFonts w:ascii="Times New Roman" w:hAnsi="Times New Roman" w:cs="Times New Roman"/>
          <w:b/>
          <w:bCs/>
        </w:rPr>
        <w:br/>
        <w:t>44 000 Sisak</w:t>
      </w:r>
    </w:p>
    <w:p w14:paraId="7DFA3D8F" w14:textId="5FD20377" w:rsidR="00846333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POVJERENSTVO ZA PROCJENU I VREDNOVANJE </w:t>
      </w:r>
      <w:r>
        <w:rPr>
          <w:rFonts w:ascii="Times New Roman" w:hAnsi="Times New Roman" w:cs="Times New Roman"/>
          <w:b/>
          <w:bCs/>
        </w:rPr>
        <w:br/>
        <w:t xml:space="preserve">KANDIDATA ZA ZAPOŠLJAVANJE </w:t>
      </w:r>
      <w:r>
        <w:rPr>
          <w:rFonts w:ascii="Times New Roman" w:hAnsi="Times New Roman" w:cs="Times New Roman"/>
          <w:b/>
          <w:bCs/>
        </w:rPr>
        <w:br/>
        <w:t>KLASA:</w:t>
      </w:r>
      <w:r w:rsidR="001E1AA2">
        <w:rPr>
          <w:rFonts w:ascii="Times New Roman" w:hAnsi="Times New Roman" w:cs="Times New Roman"/>
          <w:b/>
          <w:bCs/>
        </w:rPr>
        <w:t xml:space="preserve"> 112-01/24-01/05</w:t>
      </w:r>
      <w:r>
        <w:rPr>
          <w:rFonts w:ascii="Times New Roman" w:hAnsi="Times New Roman" w:cs="Times New Roman"/>
          <w:b/>
          <w:bCs/>
        </w:rPr>
        <w:br/>
        <w:t xml:space="preserve">URBROJ: </w:t>
      </w:r>
      <w:r w:rsidR="001E1AA2">
        <w:rPr>
          <w:rFonts w:ascii="Times New Roman" w:hAnsi="Times New Roman" w:cs="Times New Roman"/>
          <w:b/>
          <w:bCs/>
        </w:rPr>
        <w:t>2176-21-01-24-5</w:t>
      </w:r>
    </w:p>
    <w:p w14:paraId="140CDA30" w14:textId="28EB4253" w:rsidR="00846333" w:rsidRDefault="0084633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Sisak, </w:t>
      </w:r>
      <w:r w:rsidR="001E1AA2">
        <w:rPr>
          <w:rFonts w:ascii="Times New Roman" w:hAnsi="Times New Roman" w:cs="Times New Roman"/>
          <w:b/>
          <w:bCs/>
        </w:rPr>
        <w:t>29.</w:t>
      </w:r>
      <w:r>
        <w:rPr>
          <w:rFonts w:ascii="Times New Roman" w:hAnsi="Times New Roman" w:cs="Times New Roman"/>
          <w:b/>
          <w:bCs/>
        </w:rPr>
        <w:t xml:space="preserve"> listopada 2024. godine </w:t>
      </w:r>
    </w:p>
    <w:p w14:paraId="1C4A3E3F" w14:textId="77777777" w:rsidR="00846333" w:rsidRDefault="00846333">
      <w:pPr>
        <w:rPr>
          <w:rFonts w:ascii="Times New Roman" w:hAnsi="Times New Roman" w:cs="Times New Roman"/>
          <w:b/>
          <w:bCs/>
        </w:rPr>
      </w:pPr>
    </w:p>
    <w:p w14:paraId="7EAF31E2" w14:textId="77777777" w:rsidR="001666CE" w:rsidRDefault="00846333" w:rsidP="0084633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POZIV NA </w:t>
      </w:r>
      <w:r w:rsidR="001666CE">
        <w:rPr>
          <w:rFonts w:ascii="Times New Roman" w:hAnsi="Times New Roman" w:cs="Times New Roman"/>
          <w:b/>
          <w:bCs/>
        </w:rPr>
        <w:t>USMENU PROCJENU I VREDNOVANJE KANDIDATA (TESTIRANJE)</w:t>
      </w:r>
    </w:p>
    <w:p w14:paraId="4EFB736E" w14:textId="77777777" w:rsidR="001666CE" w:rsidRDefault="001666CE" w:rsidP="00846333">
      <w:pPr>
        <w:jc w:val="center"/>
        <w:rPr>
          <w:rFonts w:ascii="Times New Roman" w:hAnsi="Times New Roman" w:cs="Times New Roman"/>
          <w:b/>
          <w:bCs/>
        </w:rPr>
      </w:pPr>
    </w:p>
    <w:p w14:paraId="0842ED46" w14:textId="7C7C70DA" w:rsidR="00846333" w:rsidRDefault="001666CE" w:rsidP="001666C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Usmena procjena i vrednovanje kandidata (testiranje) </w:t>
      </w:r>
      <w:r>
        <w:rPr>
          <w:rFonts w:ascii="Times New Roman" w:hAnsi="Times New Roman" w:cs="Times New Roman"/>
        </w:rPr>
        <w:t>u postupku natječaja za radno mjesto:</w:t>
      </w:r>
      <w:r w:rsidR="00846333">
        <w:rPr>
          <w:rFonts w:ascii="Times New Roman" w:hAnsi="Times New Roman" w:cs="Times New Roman"/>
          <w:b/>
          <w:bCs/>
        </w:rPr>
        <w:t xml:space="preserve"> </w:t>
      </w:r>
    </w:p>
    <w:p w14:paraId="763A0F9A" w14:textId="69F2E7A7" w:rsidR="00846333" w:rsidRPr="00846333" w:rsidRDefault="00FD022F" w:rsidP="008463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Učitelj/ica matematike</w:t>
      </w:r>
      <w:r w:rsidR="00846333">
        <w:rPr>
          <w:rFonts w:ascii="Times New Roman" w:hAnsi="Times New Roman" w:cs="Times New Roman"/>
          <w:b/>
          <w:bCs/>
        </w:rPr>
        <w:t xml:space="preserve">, 1 izvršitelj, </w:t>
      </w:r>
      <w:r>
        <w:rPr>
          <w:rFonts w:ascii="Times New Roman" w:hAnsi="Times New Roman" w:cs="Times New Roman"/>
          <w:b/>
          <w:bCs/>
        </w:rPr>
        <w:t>25</w:t>
      </w:r>
      <w:r w:rsidR="00846333">
        <w:rPr>
          <w:rFonts w:ascii="Times New Roman" w:hAnsi="Times New Roman" w:cs="Times New Roman"/>
          <w:b/>
          <w:bCs/>
        </w:rPr>
        <w:t xml:space="preserve"> sati tjedno na određeno </w:t>
      </w:r>
      <w:r>
        <w:rPr>
          <w:rFonts w:ascii="Times New Roman" w:hAnsi="Times New Roman" w:cs="Times New Roman"/>
          <w:b/>
          <w:bCs/>
        </w:rPr>
        <w:t>ne</w:t>
      </w:r>
      <w:r w:rsidR="00846333">
        <w:rPr>
          <w:rFonts w:ascii="Times New Roman" w:hAnsi="Times New Roman" w:cs="Times New Roman"/>
          <w:b/>
          <w:bCs/>
        </w:rPr>
        <w:t xml:space="preserve">puno radno vrijeme, </w:t>
      </w:r>
      <w:r w:rsidR="00846333">
        <w:rPr>
          <w:rFonts w:ascii="Times New Roman" w:hAnsi="Times New Roman" w:cs="Times New Roman"/>
        </w:rPr>
        <w:t>objavljen dana 1</w:t>
      </w:r>
      <w:r>
        <w:rPr>
          <w:rFonts w:ascii="Times New Roman" w:hAnsi="Times New Roman" w:cs="Times New Roman"/>
        </w:rPr>
        <w:t>8</w:t>
      </w:r>
      <w:r w:rsidR="00846333">
        <w:rPr>
          <w:rFonts w:ascii="Times New Roman" w:hAnsi="Times New Roman" w:cs="Times New Roman"/>
        </w:rPr>
        <w:t xml:space="preserve">. listopada 2024. godine na oglasnoj ploči i mrežnim stranicama Hrvatskog zavoda za zapošljavanje, oglasnoj ploči OSNOVNE ŠKOLE IVANA KUKULJEVIĆA SISAK i mrežnoj stranici škole </w:t>
      </w:r>
      <w:hyperlink r:id="rId5" w:history="1">
        <w:r w:rsidR="00846333" w:rsidRPr="001961EA">
          <w:rPr>
            <w:rStyle w:val="Hiperveza"/>
            <w:rFonts w:ascii="Times New Roman" w:hAnsi="Times New Roman" w:cs="Times New Roman"/>
          </w:rPr>
          <w:t>http://os-ikukuljevica-sk.skole.hr/natje_aji</w:t>
        </w:r>
      </w:hyperlink>
      <w:r w:rsidR="00846333">
        <w:rPr>
          <w:rFonts w:ascii="Times New Roman" w:hAnsi="Times New Roman" w:cs="Times New Roman"/>
        </w:rPr>
        <w:t xml:space="preserve"> u rubrici „Natječaji“</w:t>
      </w:r>
    </w:p>
    <w:p w14:paraId="4E1D2560" w14:textId="77777777" w:rsidR="00846333" w:rsidRPr="00846333" w:rsidRDefault="00846333" w:rsidP="0084633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CA73F2" w14:textId="5E220A57" w:rsidR="00846333" w:rsidRDefault="00846333" w:rsidP="0084633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333">
        <w:rPr>
          <w:rFonts w:ascii="Times New Roman" w:hAnsi="Times New Roman" w:cs="Times New Roman"/>
          <w:b/>
          <w:bCs/>
          <w:sz w:val="28"/>
          <w:szCs w:val="28"/>
        </w:rPr>
        <w:t xml:space="preserve">Održat će se dana </w:t>
      </w:r>
      <w:r w:rsidR="001E1AA2">
        <w:rPr>
          <w:rFonts w:ascii="Times New Roman" w:hAnsi="Times New Roman" w:cs="Times New Roman"/>
          <w:b/>
          <w:bCs/>
          <w:sz w:val="28"/>
          <w:szCs w:val="28"/>
        </w:rPr>
        <w:t>31.</w:t>
      </w:r>
      <w:r w:rsidRPr="00846333">
        <w:rPr>
          <w:rFonts w:ascii="Times New Roman" w:hAnsi="Times New Roman" w:cs="Times New Roman"/>
          <w:b/>
          <w:bCs/>
          <w:sz w:val="28"/>
          <w:szCs w:val="28"/>
        </w:rPr>
        <w:t xml:space="preserve"> listopada 2024. godine, s početkom u </w:t>
      </w:r>
      <w:r w:rsidR="001E1AA2">
        <w:rPr>
          <w:rFonts w:ascii="Times New Roman" w:hAnsi="Times New Roman" w:cs="Times New Roman"/>
          <w:b/>
          <w:bCs/>
          <w:sz w:val="28"/>
          <w:szCs w:val="28"/>
        </w:rPr>
        <w:t xml:space="preserve">9:30 </w:t>
      </w:r>
      <w:r w:rsidRPr="00846333">
        <w:rPr>
          <w:rFonts w:ascii="Times New Roman" w:hAnsi="Times New Roman" w:cs="Times New Roman"/>
          <w:b/>
          <w:bCs/>
          <w:sz w:val="28"/>
          <w:szCs w:val="28"/>
        </w:rPr>
        <w:t>sati,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u OSNOVNOJ ŠKOLI IVANA KUKULJ</w:t>
      </w:r>
      <w:r w:rsidR="00EF461D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VIĆA SISAK,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Ulica Franje Lovrića 27, Sisak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u prostorijama osnovne škole 22. lipnja Sisak</w:t>
      </w:r>
    </w:p>
    <w:p w14:paraId="6FC0DB0E" w14:textId="77777777" w:rsidR="001666CE" w:rsidRDefault="001666CE" w:rsidP="0084633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4D599" w14:textId="5749315B" w:rsidR="001666CE" w:rsidRDefault="001E1AA2" w:rsidP="001666C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9:15 sati</w:t>
      </w:r>
      <w:r w:rsidR="001666CE">
        <w:rPr>
          <w:rFonts w:ascii="Times New Roman" w:hAnsi="Times New Roman" w:cs="Times New Roman"/>
          <w:sz w:val="24"/>
          <w:szCs w:val="24"/>
        </w:rPr>
        <w:t xml:space="preserve"> – Dolazak i utvrđivanje identiteta i popisa kandidata </w:t>
      </w:r>
    </w:p>
    <w:p w14:paraId="157794E9" w14:textId="742244DE" w:rsidR="001666CE" w:rsidRDefault="001E1AA2" w:rsidP="001666C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9:30 sati </w:t>
      </w:r>
      <w:r w:rsidR="001666CE">
        <w:rPr>
          <w:rFonts w:ascii="Times New Roman" w:hAnsi="Times New Roman" w:cs="Times New Roman"/>
          <w:sz w:val="24"/>
          <w:szCs w:val="24"/>
        </w:rPr>
        <w:t xml:space="preserve"> – Testiranje kandidata</w:t>
      </w:r>
    </w:p>
    <w:p w14:paraId="60877607" w14:textId="39AB245C" w:rsidR="001666CE" w:rsidRDefault="001666CE" w:rsidP="00166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procjenu i vrednovanje poziva se kandidat: </w:t>
      </w:r>
    </w:p>
    <w:p w14:paraId="6300ACFF" w14:textId="39B0B567" w:rsidR="001666CE" w:rsidRDefault="001666CE" w:rsidP="001666C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DOMAGOJ BOBINAC</w:t>
      </w:r>
    </w:p>
    <w:p w14:paraId="64CE17A1" w14:textId="77777777" w:rsidR="001666CE" w:rsidRDefault="001666CE" w:rsidP="001666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C92DEA" w14:textId="4DDAFAA3" w:rsidR="001666CE" w:rsidRDefault="001666CE" w:rsidP="001666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PRAVILA PROCJENE I VREDNOVANJA KANDIDATA: </w:t>
      </w:r>
    </w:p>
    <w:p w14:paraId="483F9673" w14:textId="1C0F7E68" w:rsidR="001666CE" w:rsidRDefault="001666CE" w:rsidP="00166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Procjena i vrednovanje kandidata provodi se iz područja poznavanja hrvatskog jezika i latiničnog pisma i provjera znanja i sposobnosti kandidata bitnih za obavljanje poslova radnog mjesta na koje se prima i razgovora s kandidatom. </w:t>
      </w:r>
      <w:r>
        <w:rPr>
          <w:rFonts w:ascii="Times New Roman" w:hAnsi="Times New Roman" w:cs="Times New Roman"/>
          <w:sz w:val="24"/>
          <w:szCs w:val="24"/>
        </w:rPr>
        <w:br/>
        <w:t>Kandidati su dužni ponijeti sa sobom osobnu iskaznicu ili drugu identifikacijsku javnu ispravu na temelju koje se utvrđuje prije testiranja identitet kandidata.</w:t>
      </w:r>
      <w:r>
        <w:rPr>
          <w:rFonts w:ascii="Times New Roman" w:hAnsi="Times New Roman" w:cs="Times New Roman"/>
          <w:sz w:val="24"/>
          <w:szCs w:val="24"/>
        </w:rPr>
        <w:br/>
        <w:t xml:space="preserve">Procjeni i vrednovanju ne može pristupiti kandidat koji ne može dokazati identitet i osobe koje je Povjerenstvo utvrdilo da ne ispunjavaju formalne uvjete iz natječaja te čije prijave nisu pravodobne i potpune.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Ako kandidat ne pristupi procjeni smatra se da je odustao od prijave na natječaj.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Nakon utvrđivanja identiteta kandidata</w:t>
      </w:r>
      <w:r w:rsidR="00197158">
        <w:rPr>
          <w:rFonts w:ascii="Times New Roman" w:hAnsi="Times New Roman" w:cs="Times New Roman"/>
          <w:sz w:val="24"/>
          <w:szCs w:val="24"/>
        </w:rPr>
        <w:t xml:space="preserve"> Povjerenstvo će pozvati kandidate na testiranje. Predviđeno vrijeme usmenog testiranja je maksimalno 15 minuta. </w:t>
      </w:r>
    </w:p>
    <w:p w14:paraId="20A9C0FE" w14:textId="70C8C400" w:rsidR="00197158" w:rsidRDefault="00197158" w:rsidP="001666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vrijeme procjene i vrednovanja </w:t>
      </w:r>
      <w:r>
        <w:rPr>
          <w:rFonts w:ascii="Times New Roman" w:hAnsi="Times New Roman" w:cs="Times New Roman"/>
          <w:b/>
          <w:bCs/>
          <w:sz w:val="24"/>
          <w:szCs w:val="24"/>
        </w:rPr>
        <w:t>nije dopušteno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0C81AC" w14:textId="1ABECCD9" w:rsidR="00197158" w:rsidRDefault="00197158" w:rsidP="0019715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koristiti mobitel ili druga komunikacijska sredstva, </w:t>
      </w:r>
    </w:p>
    <w:p w14:paraId="05FD4B67" w14:textId="566DC997" w:rsidR="00197158" w:rsidRDefault="00197158" w:rsidP="0019715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napuštati prostoriju u kojoj se postupak procjene i vrednovanja provodi.</w:t>
      </w:r>
    </w:p>
    <w:p w14:paraId="7056C141" w14:textId="77777777" w:rsidR="00197158" w:rsidRDefault="00197158" w:rsidP="0019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kandidat postupi suprotno navedenim pravilima bit će udaljen s postupka procjene i vrednovanja, a njegov rezultat Povjerenstvo neće priznati niti ocijeniti. </w:t>
      </w:r>
      <w:r>
        <w:rPr>
          <w:rFonts w:ascii="Times New Roman" w:hAnsi="Times New Roman" w:cs="Times New Roman"/>
          <w:sz w:val="24"/>
          <w:szCs w:val="24"/>
        </w:rPr>
        <w:br/>
        <w:t xml:space="preserve">Nakon obavljenog postupka procjene i vrednovanja Povjerenstvo utvrđuje rezultat za svakog kandidata koji je pristupio postupku i sastavlja rang listu. </w:t>
      </w:r>
      <w:r>
        <w:rPr>
          <w:rFonts w:ascii="Times New Roman" w:hAnsi="Times New Roman" w:cs="Times New Roman"/>
          <w:sz w:val="24"/>
          <w:szCs w:val="24"/>
        </w:rPr>
        <w:br/>
        <w:t>Rang lista – rezultati kandidata objavljuju se na web stranici škole u rubrici „NATJEČAJI“.</w:t>
      </w:r>
    </w:p>
    <w:p w14:paraId="14EBB516" w14:textId="70CA9902" w:rsidR="00197158" w:rsidRPr="00197158" w:rsidRDefault="00197158" w:rsidP="0019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na procjenu i vrednovanje kandidata objavljen je dana </w:t>
      </w:r>
      <w:r w:rsidR="001E1AA2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 xml:space="preserve"> listopada 2024. godine na mrežnoj stranici škole:  </w:t>
      </w:r>
      <w:hyperlink r:id="rId6" w:history="1">
        <w:r w:rsidRPr="0051296F">
          <w:rPr>
            <w:rStyle w:val="Hiperveza"/>
            <w:rFonts w:ascii="Times New Roman" w:hAnsi="Times New Roman" w:cs="Times New Roman"/>
            <w:sz w:val="24"/>
            <w:szCs w:val="24"/>
          </w:rPr>
          <w:t>http://os-ikukuljevica-sk.skole.hr/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 rubrici „NATJEČAJI“. </w:t>
      </w:r>
    </w:p>
    <w:p w14:paraId="635C78D8" w14:textId="77777777" w:rsidR="00846333" w:rsidRDefault="00846333" w:rsidP="00846333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1E86E4A" w14:textId="1798CC9B" w:rsidR="00846333" w:rsidRDefault="00846333" w:rsidP="0084633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poziva kandidate kojima je dostavljen poziv na e-mail adresu. </w:t>
      </w:r>
    </w:p>
    <w:p w14:paraId="5A4FC3C5" w14:textId="77777777" w:rsidR="00846333" w:rsidRDefault="00846333" w:rsidP="00846333">
      <w:pPr>
        <w:ind w:left="360"/>
        <w:rPr>
          <w:rFonts w:ascii="Times New Roman" w:hAnsi="Times New Roman" w:cs="Times New Roman"/>
        </w:rPr>
      </w:pPr>
    </w:p>
    <w:p w14:paraId="0F3462CC" w14:textId="71161785" w:rsidR="00846333" w:rsidRPr="00846333" w:rsidRDefault="00846333" w:rsidP="00846333">
      <w:pPr>
        <w:ind w:left="36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Predsjedni</w:t>
      </w:r>
      <w:r w:rsidR="00EB3324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 xml:space="preserve"> Povjerenstva: </w:t>
      </w:r>
      <w:r>
        <w:rPr>
          <w:rFonts w:ascii="Times New Roman" w:hAnsi="Times New Roman" w:cs="Times New Roman"/>
        </w:rPr>
        <w:br/>
      </w:r>
      <w:r w:rsidR="00EB3324">
        <w:rPr>
          <w:rFonts w:ascii="Times New Roman" w:hAnsi="Times New Roman" w:cs="Times New Roman"/>
        </w:rPr>
        <w:t>Dobrila Matijašević Juračak</w:t>
      </w:r>
    </w:p>
    <w:sectPr w:rsidR="00846333" w:rsidRPr="0084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671A0"/>
    <w:multiLevelType w:val="hybridMultilevel"/>
    <w:tmpl w:val="4CBE8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4EB"/>
    <w:multiLevelType w:val="hybridMultilevel"/>
    <w:tmpl w:val="3B80FFBC"/>
    <w:lvl w:ilvl="0" w:tplc="44CCC7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72778"/>
    <w:multiLevelType w:val="hybridMultilevel"/>
    <w:tmpl w:val="D234B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21251">
    <w:abstractNumId w:val="2"/>
  </w:num>
  <w:num w:numId="2" w16cid:durableId="755707710">
    <w:abstractNumId w:val="1"/>
  </w:num>
  <w:num w:numId="3" w16cid:durableId="151318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6E"/>
    <w:rsid w:val="0010056E"/>
    <w:rsid w:val="001666CE"/>
    <w:rsid w:val="00197158"/>
    <w:rsid w:val="001E1AA2"/>
    <w:rsid w:val="003B118E"/>
    <w:rsid w:val="00794290"/>
    <w:rsid w:val="00846333"/>
    <w:rsid w:val="00AC1E8F"/>
    <w:rsid w:val="00B63BC5"/>
    <w:rsid w:val="00EA12CF"/>
    <w:rsid w:val="00EB3324"/>
    <w:rsid w:val="00EF461D"/>
    <w:rsid w:val="00FD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D4EF"/>
  <w15:chartTrackingRefBased/>
  <w15:docId w15:val="{ADD042F9-AE47-4341-850B-0B087A6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00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00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0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00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00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00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00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00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00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00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00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0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0056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0056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005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0056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005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005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00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00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00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00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0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0056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0056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0056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00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0056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0056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846333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46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ikukuljevica-sk.skole.hr/" TargetMode="External"/><Relationship Id="rId5" Type="http://schemas.openxmlformats.org/officeDocument/2006/relationships/hyperlink" Target="http://os-ikukuljevica-sk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6</cp:revision>
  <dcterms:created xsi:type="dcterms:W3CDTF">2024-10-22T08:17:00Z</dcterms:created>
  <dcterms:modified xsi:type="dcterms:W3CDTF">2024-10-29T08:03:00Z</dcterms:modified>
</cp:coreProperties>
</file>