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1" w:themeTint="33"/>
  <w:body>
    <w:p w:rsidR="00DF3073" w:rsidRPr="00267F31" w:rsidRDefault="00DF3073" w:rsidP="00267F31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4678D"/>
          <w:sz w:val="56"/>
          <w:szCs w:val="56"/>
          <w:lang w:eastAsia="hr-HR"/>
        </w:rPr>
      </w:pPr>
      <w:r w:rsidRPr="00267F31">
        <w:rPr>
          <w:rFonts w:ascii="Times New Roman" w:eastAsia="Times New Roman" w:hAnsi="Times New Roman" w:cs="Times New Roman"/>
          <w:b/>
          <w:bCs/>
          <w:color w:val="24678D"/>
          <w:sz w:val="56"/>
          <w:szCs w:val="56"/>
          <w:lang w:eastAsia="hr-HR"/>
        </w:rPr>
        <w:t>22.3. SVJETSKI DAN VODA</w:t>
      </w:r>
    </w:p>
    <w:p w:rsidR="00267F31" w:rsidRDefault="00267F31" w:rsidP="00DF3073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24678D"/>
          <w:sz w:val="48"/>
          <w:szCs w:val="48"/>
          <w:lang w:eastAsia="hr-HR"/>
        </w:rPr>
      </w:pPr>
    </w:p>
    <w:p w:rsidR="00DF3073" w:rsidRDefault="00267F31" w:rsidP="00267F31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/>
          <w:color w:val="24678D"/>
          <w:sz w:val="48"/>
          <w:szCs w:val="48"/>
          <w:lang w:eastAsia="hr-HR"/>
        </w:rPr>
        <w:drawing>
          <wp:inline distT="0" distB="0" distL="0" distR="0">
            <wp:extent cx="6343650" cy="3543300"/>
            <wp:effectExtent l="0" t="0" r="0" b="0"/>
            <wp:docPr id="2" name="Videozapis 2" descr="The Water Cycl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zapis 2" descr="The Water Cycle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59&quot; height=&quot;344&quot; src=&quot;https://www.youtube.com/embed/StPobH5ODTw?feature=oembed&quot; frameborder=&quot;0&quot; allow=&quot;accelerometer; autoplay; encrypted-media; gyroscope; picture-in-picture&quot; allowfullscreen=&quot;&quot;&gt;&lt;/iframe&gt;" h="344" w="4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3073" w:rsidRPr="00DF3073">
        <w:rPr>
          <w:rFonts w:ascii="Times New Roman" w:eastAsia="Times New Roman" w:hAnsi="Times New Roman" w:cs="Times New Roman"/>
          <w:b/>
          <w:bCs/>
          <w:color w:val="24678D"/>
          <w:sz w:val="48"/>
          <w:szCs w:val="48"/>
          <w:lang w:eastAsia="hr-HR"/>
        </w:rPr>
        <w:br/>
      </w:r>
      <w:r w:rsidR="00DF3073" w:rsidRPr="00DF3073">
        <w:rPr>
          <w:rFonts w:ascii="Times New Roman" w:eastAsia="Times New Roman" w:hAnsi="Times New Roman" w:cs="Times New Roman"/>
          <w:b/>
          <w:bCs/>
          <w:color w:val="24678D"/>
          <w:sz w:val="48"/>
          <w:szCs w:val="48"/>
          <w:lang w:eastAsia="hr-HR"/>
        </w:rPr>
        <w:br/>
      </w:r>
    </w:p>
    <w:p w:rsidR="00A43A5E" w:rsidRDefault="00A43A5E">
      <w:bookmarkStart w:id="0" w:name="_GoBack"/>
      <w:bookmarkEnd w:id="0"/>
    </w:p>
    <w:sectPr w:rsidR="00A43A5E" w:rsidSect="00267F31">
      <w:pgSz w:w="16838" w:h="11906" w:orient="landscape"/>
      <w:pgMar w:top="1417" w:right="1417" w:bottom="1417" w:left="1417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73"/>
    <w:rsid w:val="00267F31"/>
    <w:rsid w:val="00A43A5E"/>
    <w:rsid w:val="00D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8790"/>
  <w15:chartTrackingRefBased/>
  <w15:docId w15:val="{4E2E36E9-A20C-4BA1-8399-03AA2636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youtube.com/embed/StPobH5ODTw?feature=oembe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Begedin</dc:creator>
  <cp:keywords/>
  <dc:description/>
  <cp:lastModifiedBy>Dolores Begedin</cp:lastModifiedBy>
  <cp:revision>4</cp:revision>
  <dcterms:created xsi:type="dcterms:W3CDTF">2020-03-24T13:38:00Z</dcterms:created>
  <dcterms:modified xsi:type="dcterms:W3CDTF">2020-03-27T18:17:00Z</dcterms:modified>
</cp:coreProperties>
</file>